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86F20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  <w:t>息县检察院召开开门教育办实事暨整治违规吃喝专题部署会</w:t>
      </w:r>
    </w:p>
    <w:bookmarkEnd w:id="0"/>
    <w:p w14:paraId="60488A3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7AD69FF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65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6月14日上午，息县检察院召开开门教育办实事暨整治违规吃喝专题部署会，深入学习贯彻习近平总书记考察河南重要讲话精神，坚决贯彻落实党中央决策部署和省委、市委、县委工作要求，以“开门教育”为抓手，一体推进学查改，全力将学习教育成果转化为实实在在的发展成效。院班子成员和全体干警参加会议。</w:t>
      </w:r>
    </w:p>
    <w:p w14:paraId="14BCA87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会议强调：</w:t>
      </w:r>
    </w:p>
    <w:p w14:paraId="430A49F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65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从政治上深刻认识整治违规吃喝面临的严峻形势，坚持从政治上看、从政治上抓，认清危害、响鼓重锤，露头就打、人人喊打，真正打到痛处、打出实效。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从思想上切实把握开门教育的重要意义，推动习近平总书记考察河南重要讲话落实落地、学习教育走深走实。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从行动上发挥头雁效应，凝聚工作合力，层层传导压力，坚持背水一战，强力攻坚，确保集中整治违规吃喝令行禁止，以作风建设新成效开创检察工作高质量发展新局面。</w:t>
      </w:r>
    </w:p>
    <w:p w14:paraId="0745C0B4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ngLiU">
    <w:panose1 w:val="02020309000000000000"/>
    <w:charset w:val="88"/>
    <w:family w:val="auto"/>
    <w:pitch w:val="default"/>
    <w:sig w:usb0="00000003" w:usb1="082E0000" w:usb2="00000016" w:usb3="00000000" w:csb0="00100001" w:csb1="00000000"/>
  </w:font>
  <w:font w:name="Microsoft JhengHei U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YaHei UI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FD19E2"/>
    <w:rsid w:val="0539061F"/>
    <w:rsid w:val="0C855D18"/>
    <w:rsid w:val="13837E0F"/>
    <w:rsid w:val="201828B7"/>
    <w:rsid w:val="23AA6F10"/>
    <w:rsid w:val="263465BA"/>
    <w:rsid w:val="2CDD482A"/>
    <w:rsid w:val="2DBC3E98"/>
    <w:rsid w:val="383E32D2"/>
    <w:rsid w:val="426E780A"/>
    <w:rsid w:val="46FD19E2"/>
    <w:rsid w:val="51EA4273"/>
    <w:rsid w:val="705A1860"/>
    <w:rsid w:val="78A2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2025-06-30T02:15:00Z</dcterms:created>
  <dc:creator>顾青瓷</dc:creator>
  <cp:lastModifiedBy>顾青瓷</cp:lastModifiedBy>
  <dcterms:modified xsi:type="dcterms:W3CDTF">2025-06-30T02:51:14Z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5481F01EEE1A482DAB6ECCE7881AE47E_13</vt:lpwstr>
  </property>
  <property fmtid="{D5CDD505-2E9C-101B-9397-08002B2CF9AE}" pid="4" name="KSOTemplateDocerSaveRecord">
    <vt:lpwstr>eyJoZGlkIjoiODRkNjM1YzQzNTQ2MWM2ODM5ZjI0MjBkNDRmNDVhZTgiLCJ1c2VySWQiOiIxMDI1ODMzMDcyIn0=</vt:lpwstr>
  </property>
</Properties>
</file>